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340" w:rsidRPr="00A45EC9" w:rsidRDefault="000F6340" w:rsidP="000F6340">
      <w:pPr>
        <w:jc w:val="center"/>
        <w:rPr>
          <w:b/>
          <w:sz w:val="32"/>
          <w:szCs w:val="32"/>
          <w:u w:val="single"/>
        </w:rPr>
      </w:pPr>
      <w:r w:rsidRPr="00A45EC9">
        <w:rPr>
          <w:b/>
          <w:sz w:val="32"/>
          <w:szCs w:val="32"/>
          <w:u w:val="single"/>
        </w:rPr>
        <w:t>RISAT-</w:t>
      </w:r>
      <w:r w:rsidR="001E1F81" w:rsidRPr="00A45EC9">
        <w:rPr>
          <w:b/>
          <w:sz w:val="32"/>
          <w:szCs w:val="32"/>
          <w:u w:val="single"/>
        </w:rPr>
        <w:t xml:space="preserve">1 </w:t>
      </w:r>
      <w:r w:rsidR="001A2482" w:rsidRPr="00A45EC9">
        <w:rPr>
          <w:b/>
          <w:sz w:val="32"/>
          <w:szCs w:val="32"/>
          <w:u w:val="single"/>
        </w:rPr>
        <w:t xml:space="preserve">SigmaSAR </w:t>
      </w:r>
      <w:r w:rsidR="005B120F">
        <w:rPr>
          <w:b/>
          <w:sz w:val="32"/>
          <w:szCs w:val="32"/>
          <w:u w:val="single"/>
        </w:rPr>
        <w:t>V</w:t>
      </w:r>
      <w:r w:rsidR="00816C92" w:rsidRPr="00A45EC9">
        <w:rPr>
          <w:b/>
          <w:sz w:val="32"/>
          <w:szCs w:val="32"/>
          <w:u w:val="single"/>
        </w:rPr>
        <w:t>3.1</w:t>
      </w:r>
      <w:r w:rsidR="002C493D" w:rsidRPr="00A45EC9">
        <w:rPr>
          <w:b/>
          <w:sz w:val="32"/>
          <w:szCs w:val="32"/>
          <w:u w:val="single"/>
        </w:rPr>
        <w:t xml:space="preserve"> </w:t>
      </w:r>
      <w:r w:rsidR="00AC64B1" w:rsidRPr="00A45EC9">
        <w:rPr>
          <w:b/>
          <w:sz w:val="32"/>
          <w:szCs w:val="32"/>
          <w:u w:val="single"/>
        </w:rPr>
        <w:t xml:space="preserve"> </w:t>
      </w:r>
      <w:r w:rsidR="00DF1D47" w:rsidRPr="00A45EC9">
        <w:rPr>
          <w:b/>
          <w:sz w:val="32"/>
          <w:szCs w:val="32"/>
          <w:u w:val="single"/>
        </w:rPr>
        <w:t>-</w:t>
      </w:r>
      <w:r w:rsidRPr="00A45EC9">
        <w:rPr>
          <w:b/>
          <w:sz w:val="32"/>
          <w:szCs w:val="32"/>
          <w:u w:val="single"/>
        </w:rPr>
        <w:t>User Manual</w:t>
      </w:r>
    </w:p>
    <w:p w:rsidR="000F6340" w:rsidRPr="008B0D12" w:rsidRDefault="001E1F81" w:rsidP="00DF1D47">
      <w:pPr>
        <w:rPr>
          <w:b/>
          <w:sz w:val="28"/>
          <w:szCs w:val="28"/>
          <w:u w:val="single"/>
        </w:rPr>
      </w:pPr>
      <w:r w:rsidRPr="008B0D12">
        <w:rPr>
          <w:b/>
          <w:sz w:val="28"/>
          <w:szCs w:val="28"/>
          <w:u w:val="single"/>
        </w:rPr>
        <w:t>1. Overview</w:t>
      </w:r>
    </w:p>
    <w:p w:rsidR="000F6340" w:rsidRDefault="00AC64B1" w:rsidP="00DF1D4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0F6340">
        <w:rPr>
          <w:b/>
          <w:sz w:val="28"/>
          <w:szCs w:val="28"/>
        </w:rPr>
        <w:t>Sigma</w:t>
      </w:r>
      <w:r>
        <w:rPr>
          <w:b/>
          <w:sz w:val="28"/>
          <w:szCs w:val="28"/>
        </w:rPr>
        <w:t>SAR</w:t>
      </w:r>
      <w:r w:rsidR="000F6340">
        <w:rPr>
          <w:b/>
          <w:sz w:val="28"/>
          <w:szCs w:val="28"/>
        </w:rPr>
        <w:t xml:space="preserve"> software </w:t>
      </w:r>
      <w:r>
        <w:rPr>
          <w:b/>
          <w:sz w:val="28"/>
          <w:szCs w:val="28"/>
        </w:rPr>
        <w:t xml:space="preserve">is </w:t>
      </w:r>
      <w:r w:rsidR="000F6340">
        <w:rPr>
          <w:b/>
          <w:sz w:val="28"/>
          <w:szCs w:val="28"/>
        </w:rPr>
        <w:t xml:space="preserve"> </w:t>
      </w:r>
      <w:r w:rsidR="00A208F4">
        <w:rPr>
          <w:b/>
          <w:sz w:val="28"/>
          <w:szCs w:val="28"/>
        </w:rPr>
        <w:t>developed</w:t>
      </w:r>
      <w:r w:rsidR="000F6340">
        <w:rPr>
          <w:b/>
          <w:sz w:val="28"/>
          <w:szCs w:val="28"/>
        </w:rPr>
        <w:t xml:space="preserve"> at Microwave  Remote Sensing and Data Processing Division,</w:t>
      </w:r>
      <w:r w:rsidR="00A208F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MRSDPD/MRS&amp;GDPG/DPPA&amp;WAA/NRSC</w:t>
      </w:r>
      <w:r w:rsidR="000F6340">
        <w:rPr>
          <w:b/>
          <w:sz w:val="28"/>
          <w:szCs w:val="28"/>
        </w:rPr>
        <w:t xml:space="preserve"> to generate Sigma Naught </w:t>
      </w:r>
      <w:r w:rsidR="00816C92">
        <w:rPr>
          <w:b/>
          <w:sz w:val="28"/>
          <w:szCs w:val="28"/>
        </w:rPr>
        <w:t xml:space="preserve"> and Gamma Naught </w:t>
      </w:r>
      <w:r w:rsidR="000F6340">
        <w:rPr>
          <w:b/>
          <w:sz w:val="28"/>
          <w:szCs w:val="28"/>
        </w:rPr>
        <w:t xml:space="preserve">Backscatter </w:t>
      </w:r>
      <w:r w:rsidR="002C493D">
        <w:rPr>
          <w:b/>
          <w:sz w:val="28"/>
          <w:szCs w:val="28"/>
        </w:rPr>
        <w:t>Images</w:t>
      </w:r>
      <w:r w:rsidR="000F6340">
        <w:rPr>
          <w:b/>
          <w:sz w:val="28"/>
          <w:szCs w:val="28"/>
        </w:rPr>
        <w:t xml:space="preserve"> for </w:t>
      </w:r>
      <w:r w:rsidR="00740ACC">
        <w:rPr>
          <w:b/>
          <w:sz w:val="28"/>
          <w:szCs w:val="28"/>
        </w:rPr>
        <w:t xml:space="preserve">Level-2 GeoTIFF Level-1 Ground Range and </w:t>
      </w:r>
      <w:r w:rsidR="004727B9">
        <w:rPr>
          <w:b/>
          <w:sz w:val="28"/>
          <w:szCs w:val="28"/>
        </w:rPr>
        <w:t xml:space="preserve"> </w:t>
      </w:r>
      <w:r w:rsidR="00740ACC">
        <w:rPr>
          <w:b/>
          <w:sz w:val="28"/>
          <w:szCs w:val="28"/>
        </w:rPr>
        <w:t xml:space="preserve">Level-1 Slant Range </w:t>
      </w:r>
      <w:r w:rsidR="002C493D">
        <w:rPr>
          <w:b/>
          <w:sz w:val="28"/>
          <w:szCs w:val="28"/>
        </w:rPr>
        <w:t>data products of</w:t>
      </w:r>
      <w:r w:rsidR="00A208F4">
        <w:rPr>
          <w:b/>
          <w:sz w:val="28"/>
          <w:szCs w:val="28"/>
        </w:rPr>
        <w:t xml:space="preserve"> FRS-1 ,FRS-2,</w:t>
      </w:r>
      <w:r w:rsidR="00DF1D47">
        <w:rPr>
          <w:b/>
          <w:sz w:val="28"/>
          <w:szCs w:val="28"/>
        </w:rPr>
        <w:t xml:space="preserve"> </w:t>
      </w:r>
      <w:r w:rsidR="00A208F4">
        <w:rPr>
          <w:b/>
          <w:sz w:val="28"/>
          <w:szCs w:val="28"/>
        </w:rPr>
        <w:t>MRS and CRS  acquisition modes of  RISAT-1 .</w:t>
      </w:r>
    </w:p>
    <w:p w:rsidR="00A741A7" w:rsidRDefault="00740ACC" w:rsidP="001E008D">
      <w:pPr>
        <w:jc w:val="both"/>
        <w:rPr>
          <w:b/>
          <w:sz w:val="28"/>
          <w:szCs w:val="28"/>
        </w:rPr>
      </w:pPr>
      <w:r w:rsidRPr="00740ACC">
        <w:rPr>
          <w:b/>
          <w:sz w:val="28"/>
          <w:szCs w:val="28"/>
        </w:rPr>
        <w:t xml:space="preserve">The software can read </w:t>
      </w:r>
      <w:r w:rsidR="005B120F" w:rsidRPr="00740ACC">
        <w:rPr>
          <w:b/>
          <w:sz w:val="28"/>
          <w:szCs w:val="28"/>
        </w:rPr>
        <w:t>the RISAT</w:t>
      </w:r>
      <w:r w:rsidRPr="00740ACC">
        <w:rPr>
          <w:b/>
          <w:sz w:val="28"/>
          <w:szCs w:val="28"/>
        </w:rPr>
        <w:t>-1 CEOS format of Level-</w:t>
      </w:r>
      <w:r w:rsidR="005B120F" w:rsidRPr="00740ACC">
        <w:rPr>
          <w:b/>
          <w:sz w:val="28"/>
          <w:szCs w:val="28"/>
        </w:rPr>
        <w:t xml:space="preserve">1 </w:t>
      </w:r>
      <w:r w:rsidR="006E2DC5" w:rsidRPr="00740ACC">
        <w:rPr>
          <w:b/>
          <w:sz w:val="28"/>
          <w:szCs w:val="28"/>
        </w:rPr>
        <w:t>Data</w:t>
      </w:r>
      <w:r w:rsidR="006E2DC5">
        <w:rPr>
          <w:b/>
          <w:sz w:val="28"/>
          <w:szCs w:val="28"/>
        </w:rPr>
        <w:t xml:space="preserve"> and</w:t>
      </w:r>
      <w:r w:rsidR="005B120F">
        <w:rPr>
          <w:b/>
          <w:sz w:val="28"/>
          <w:szCs w:val="28"/>
        </w:rPr>
        <w:t xml:space="preserve"> GeoTIFF </w:t>
      </w:r>
      <w:r w:rsidR="006E2DC5" w:rsidRPr="00740ACC">
        <w:rPr>
          <w:b/>
          <w:sz w:val="28"/>
          <w:szCs w:val="28"/>
        </w:rPr>
        <w:t>format of</w:t>
      </w:r>
      <w:r w:rsidRPr="00740ACC">
        <w:rPr>
          <w:b/>
          <w:sz w:val="28"/>
          <w:szCs w:val="28"/>
        </w:rPr>
        <w:t xml:space="preserve"> Level-</w:t>
      </w:r>
      <w:r w:rsidR="006E2DC5" w:rsidRPr="00740ACC">
        <w:rPr>
          <w:b/>
          <w:sz w:val="28"/>
          <w:szCs w:val="28"/>
        </w:rPr>
        <w:t>2 and</w:t>
      </w:r>
      <w:r w:rsidRPr="00740ACC">
        <w:rPr>
          <w:b/>
          <w:sz w:val="28"/>
          <w:szCs w:val="28"/>
        </w:rPr>
        <w:t xml:space="preserve"> Level-</w:t>
      </w:r>
      <w:r w:rsidR="006E2DC5" w:rsidRPr="00740ACC">
        <w:rPr>
          <w:b/>
          <w:sz w:val="28"/>
          <w:szCs w:val="28"/>
        </w:rPr>
        <w:t>2A Enhanced</w:t>
      </w:r>
      <w:r w:rsidRPr="00740ACC">
        <w:rPr>
          <w:b/>
          <w:sz w:val="28"/>
          <w:szCs w:val="28"/>
        </w:rPr>
        <w:t xml:space="preserve"> Geo</w:t>
      </w:r>
      <w:r w:rsidR="001E008D">
        <w:rPr>
          <w:b/>
          <w:sz w:val="28"/>
          <w:szCs w:val="28"/>
        </w:rPr>
        <w:t>-</w:t>
      </w:r>
      <w:r w:rsidRPr="00740ACC">
        <w:rPr>
          <w:b/>
          <w:sz w:val="28"/>
          <w:szCs w:val="28"/>
        </w:rPr>
        <w:t xml:space="preserve">Referenced datasets. </w:t>
      </w:r>
    </w:p>
    <w:p w:rsidR="00740ACC" w:rsidRDefault="00740ACC" w:rsidP="001E008D">
      <w:pPr>
        <w:jc w:val="both"/>
        <w:rPr>
          <w:b/>
          <w:sz w:val="28"/>
          <w:szCs w:val="28"/>
        </w:rPr>
      </w:pPr>
      <w:r w:rsidRPr="00740ACC">
        <w:rPr>
          <w:b/>
          <w:sz w:val="28"/>
          <w:szCs w:val="28"/>
        </w:rPr>
        <w:t>Despeckling algorithms suitable for RISAT-1 data like Lee-</w:t>
      </w:r>
      <w:r w:rsidR="001F64B7" w:rsidRPr="00740ACC">
        <w:rPr>
          <w:b/>
          <w:sz w:val="28"/>
          <w:szCs w:val="28"/>
        </w:rPr>
        <w:t>Sigma and</w:t>
      </w:r>
      <w:r w:rsidRPr="00740ACC">
        <w:rPr>
          <w:b/>
          <w:sz w:val="28"/>
          <w:szCs w:val="28"/>
        </w:rPr>
        <w:t xml:space="preserve"> Gamma MAP have been </w:t>
      </w:r>
      <w:r w:rsidR="001F64B7" w:rsidRPr="00740ACC">
        <w:rPr>
          <w:b/>
          <w:sz w:val="28"/>
          <w:szCs w:val="28"/>
        </w:rPr>
        <w:t xml:space="preserve">implemented. </w:t>
      </w:r>
      <w:r w:rsidRPr="00740ACC">
        <w:rPr>
          <w:b/>
          <w:sz w:val="28"/>
          <w:szCs w:val="28"/>
        </w:rPr>
        <w:t xml:space="preserve">The </w:t>
      </w:r>
      <w:r w:rsidR="00137696" w:rsidRPr="00740ACC">
        <w:rPr>
          <w:b/>
          <w:sz w:val="28"/>
          <w:szCs w:val="28"/>
        </w:rPr>
        <w:t xml:space="preserve">filtered </w:t>
      </w:r>
      <w:r w:rsidR="00137696">
        <w:rPr>
          <w:b/>
          <w:sz w:val="28"/>
          <w:szCs w:val="28"/>
        </w:rPr>
        <w:t>images</w:t>
      </w:r>
      <w:r w:rsidRPr="00740ACC">
        <w:rPr>
          <w:b/>
          <w:sz w:val="28"/>
          <w:szCs w:val="28"/>
        </w:rPr>
        <w:t xml:space="preserve"> along with the Despeckled Sigma Naught</w:t>
      </w:r>
      <w:r w:rsidR="00A741A7">
        <w:rPr>
          <w:b/>
          <w:sz w:val="28"/>
          <w:szCs w:val="28"/>
        </w:rPr>
        <w:t xml:space="preserve"> products</w:t>
      </w:r>
      <w:r w:rsidRPr="00740ACC">
        <w:rPr>
          <w:b/>
          <w:sz w:val="28"/>
          <w:szCs w:val="28"/>
        </w:rPr>
        <w:t xml:space="preserve">  </w:t>
      </w:r>
      <w:r w:rsidR="00A741A7">
        <w:rPr>
          <w:b/>
          <w:sz w:val="28"/>
          <w:szCs w:val="28"/>
        </w:rPr>
        <w:t xml:space="preserve"> </w:t>
      </w:r>
      <w:r w:rsidR="00137696">
        <w:rPr>
          <w:b/>
          <w:sz w:val="28"/>
          <w:szCs w:val="28"/>
        </w:rPr>
        <w:t>for the</w:t>
      </w:r>
      <w:r w:rsidR="00A741A7">
        <w:rPr>
          <w:b/>
          <w:sz w:val="28"/>
          <w:szCs w:val="28"/>
        </w:rPr>
        <w:t xml:space="preserve"> various </w:t>
      </w:r>
      <w:r w:rsidR="00137696">
        <w:rPr>
          <w:b/>
          <w:sz w:val="28"/>
          <w:szCs w:val="28"/>
        </w:rPr>
        <w:t xml:space="preserve">polarizations </w:t>
      </w:r>
      <w:r w:rsidR="00137696" w:rsidRPr="00740ACC">
        <w:rPr>
          <w:b/>
          <w:sz w:val="28"/>
          <w:szCs w:val="28"/>
        </w:rPr>
        <w:t>are</w:t>
      </w:r>
      <w:r w:rsidRPr="00740ACC">
        <w:rPr>
          <w:b/>
          <w:sz w:val="28"/>
          <w:szCs w:val="28"/>
        </w:rPr>
        <w:t xml:space="preserve">  </w:t>
      </w:r>
      <w:r w:rsidR="00A741A7">
        <w:rPr>
          <w:b/>
          <w:sz w:val="28"/>
          <w:szCs w:val="28"/>
        </w:rPr>
        <w:t xml:space="preserve"> provided </w:t>
      </w:r>
      <w:r w:rsidR="00137696">
        <w:rPr>
          <w:b/>
          <w:sz w:val="28"/>
          <w:szCs w:val="28"/>
        </w:rPr>
        <w:t xml:space="preserve">as </w:t>
      </w:r>
      <w:r w:rsidR="00137696" w:rsidRPr="00740ACC">
        <w:rPr>
          <w:b/>
          <w:sz w:val="28"/>
          <w:szCs w:val="28"/>
        </w:rPr>
        <w:t>the</w:t>
      </w:r>
      <w:r w:rsidRPr="00740ACC">
        <w:rPr>
          <w:b/>
          <w:sz w:val="28"/>
          <w:szCs w:val="28"/>
        </w:rPr>
        <w:t xml:space="preserve"> </w:t>
      </w:r>
      <w:r w:rsidR="006E2DC5" w:rsidRPr="00740ACC">
        <w:rPr>
          <w:b/>
          <w:sz w:val="28"/>
          <w:szCs w:val="28"/>
        </w:rPr>
        <w:t>outputs.</w:t>
      </w:r>
    </w:p>
    <w:p w:rsidR="00A208F4" w:rsidRPr="008B0D12" w:rsidRDefault="00A208F4" w:rsidP="00A208F4">
      <w:pPr>
        <w:tabs>
          <w:tab w:val="left" w:pos="3870"/>
        </w:tabs>
        <w:rPr>
          <w:b/>
          <w:sz w:val="28"/>
          <w:szCs w:val="28"/>
          <w:u w:val="single"/>
        </w:rPr>
      </w:pPr>
      <w:r w:rsidRPr="008B0D12">
        <w:rPr>
          <w:b/>
          <w:sz w:val="28"/>
          <w:szCs w:val="28"/>
          <w:u w:val="single"/>
        </w:rPr>
        <w:t>2. Installation Guidelines</w:t>
      </w:r>
    </w:p>
    <w:p w:rsidR="001E008D" w:rsidRDefault="001E008D" w:rsidP="002E0124">
      <w:pPr>
        <w:tabs>
          <w:tab w:val="left" w:pos="3870"/>
        </w:tabs>
        <w:jc w:val="both"/>
        <w:rPr>
          <w:b/>
          <w:sz w:val="28"/>
          <w:szCs w:val="28"/>
        </w:rPr>
      </w:pPr>
      <w:r w:rsidRPr="001E008D">
        <w:rPr>
          <w:b/>
          <w:sz w:val="28"/>
          <w:szCs w:val="28"/>
        </w:rPr>
        <w:t>The software is a GUI-b</w:t>
      </w:r>
      <w:r>
        <w:rPr>
          <w:b/>
          <w:sz w:val="28"/>
          <w:szCs w:val="28"/>
        </w:rPr>
        <w:t xml:space="preserve">ased application for Windows </w:t>
      </w:r>
      <w:r w:rsidRPr="001E008D">
        <w:rPr>
          <w:b/>
          <w:sz w:val="28"/>
          <w:szCs w:val="28"/>
        </w:rPr>
        <w:t xml:space="preserve">32-bit and 64- bit architecture. </w:t>
      </w:r>
    </w:p>
    <w:p w:rsidR="00392179" w:rsidRPr="008B0D12" w:rsidRDefault="002E0124" w:rsidP="002E0124">
      <w:pPr>
        <w:tabs>
          <w:tab w:val="left" w:pos="3870"/>
        </w:tabs>
        <w:jc w:val="both"/>
        <w:rPr>
          <w:b/>
          <w:sz w:val="28"/>
          <w:szCs w:val="28"/>
          <w:u w:val="single"/>
        </w:rPr>
      </w:pPr>
      <w:r w:rsidRPr="008B0D12">
        <w:rPr>
          <w:b/>
          <w:sz w:val="28"/>
          <w:szCs w:val="28"/>
          <w:u w:val="single"/>
        </w:rPr>
        <w:t>3. How</w:t>
      </w:r>
      <w:r w:rsidR="00392179" w:rsidRPr="008B0D12">
        <w:rPr>
          <w:b/>
          <w:sz w:val="28"/>
          <w:szCs w:val="28"/>
          <w:u w:val="single"/>
        </w:rPr>
        <w:t xml:space="preserve"> to Install in </w:t>
      </w:r>
      <w:r w:rsidR="00DF1D47" w:rsidRPr="008B0D12">
        <w:rPr>
          <w:b/>
          <w:sz w:val="28"/>
          <w:szCs w:val="28"/>
          <w:u w:val="single"/>
        </w:rPr>
        <w:t>Windows</w:t>
      </w:r>
    </w:p>
    <w:p w:rsidR="00513C28" w:rsidRDefault="002E0124" w:rsidP="00513C28">
      <w:pPr>
        <w:tabs>
          <w:tab w:val="left" w:pos="387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="00DF1D47">
        <w:rPr>
          <w:b/>
          <w:sz w:val="28"/>
          <w:szCs w:val="28"/>
        </w:rPr>
        <w:t>1.</w:t>
      </w:r>
      <w:r w:rsidR="00392179">
        <w:rPr>
          <w:b/>
          <w:sz w:val="28"/>
          <w:szCs w:val="28"/>
        </w:rPr>
        <w:t xml:space="preserve"> Separate executables are available </w:t>
      </w:r>
      <w:r>
        <w:rPr>
          <w:b/>
          <w:sz w:val="28"/>
          <w:szCs w:val="28"/>
        </w:rPr>
        <w:t>for 32</w:t>
      </w:r>
      <w:r w:rsidR="00392179">
        <w:rPr>
          <w:b/>
          <w:sz w:val="28"/>
          <w:szCs w:val="28"/>
        </w:rPr>
        <w:t>-bit and 64-</w:t>
      </w:r>
      <w:r w:rsidR="001E1F81">
        <w:rPr>
          <w:b/>
          <w:sz w:val="28"/>
          <w:szCs w:val="28"/>
        </w:rPr>
        <w:t>bit systems</w:t>
      </w:r>
      <w:r w:rsidR="00392179">
        <w:rPr>
          <w:b/>
          <w:sz w:val="28"/>
          <w:szCs w:val="28"/>
        </w:rPr>
        <w:t xml:space="preserve"> and the corresponding zip folder can be downloaded and unzipped.</w:t>
      </w:r>
      <w:r w:rsidR="00513C28" w:rsidRPr="00513C28">
        <w:rPr>
          <w:b/>
          <w:sz w:val="28"/>
          <w:szCs w:val="28"/>
        </w:rPr>
        <w:t xml:space="preserve"> </w:t>
      </w:r>
      <w:r w:rsidR="00513C28">
        <w:rPr>
          <w:b/>
          <w:sz w:val="28"/>
          <w:szCs w:val="28"/>
        </w:rPr>
        <w:t>Microsoft dotNET 4.0  installer is also provided along with the application    .</w:t>
      </w:r>
    </w:p>
    <w:p w:rsidR="00F04F4E" w:rsidRDefault="002E0124" w:rsidP="002E0124">
      <w:pPr>
        <w:tabs>
          <w:tab w:val="left" w:pos="387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="00DF1D47">
        <w:rPr>
          <w:b/>
          <w:sz w:val="28"/>
          <w:szCs w:val="28"/>
        </w:rPr>
        <w:t>2. Navigate</w:t>
      </w:r>
      <w:r w:rsidR="00F04F4E">
        <w:rPr>
          <w:b/>
          <w:sz w:val="28"/>
          <w:szCs w:val="28"/>
        </w:rPr>
        <w:t xml:space="preserve"> to the folder </w:t>
      </w:r>
      <w:r w:rsidR="001E008D">
        <w:rPr>
          <w:b/>
          <w:sz w:val="28"/>
          <w:szCs w:val="28"/>
        </w:rPr>
        <w:t>“SigmaSARV3_64</w:t>
      </w:r>
      <w:r w:rsidR="00E227FB">
        <w:rPr>
          <w:b/>
          <w:sz w:val="28"/>
          <w:szCs w:val="28"/>
        </w:rPr>
        <w:t>bit</w:t>
      </w:r>
      <w:r w:rsidR="001E008D">
        <w:rPr>
          <w:b/>
          <w:sz w:val="28"/>
          <w:szCs w:val="28"/>
        </w:rPr>
        <w:t>”</w:t>
      </w:r>
      <w:r w:rsidR="00F04F4E">
        <w:rPr>
          <w:b/>
          <w:sz w:val="28"/>
          <w:szCs w:val="28"/>
        </w:rPr>
        <w:t xml:space="preserve">and click </w:t>
      </w:r>
      <w:r w:rsidR="00B03284">
        <w:rPr>
          <w:b/>
          <w:sz w:val="28"/>
          <w:szCs w:val="28"/>
        </w:rPr>
        <w:t>on the</w:t>
      </w:r>
      <w:r w:rsidR="00392179">
        <w:rPr>
          <w:b/>
          <w:sz w:val="28"/>
          <w:szCs w:val="28"/>
        </w:rPr>
        <w:t xml:space="preserve"> </w:t>
      </w:r>
      <w:r w:rsidR="00DA5068">
        <w:rPr>
          <w:b/>
          <w:sz w:val="28"/>
          <w:szCs w:val="28"/>
        </w:rPr>
        <w:t>“</w:t>
      </w:r>
      <w:r w:rsidR="00CD2F27">
        <w:rPr>
          <w:b/>
          <w:sz w:val="28"/>
          <w:szCs w:val="28"/>
        </w:rPr>
        <w:t>APPGUI</w:t>
      </w:r>
      <w:r w:rsidR="001E008D">
        <w:rPr>
          <w:b/>
          <w:sz w:val="28"/>
          <w:szCs w:val="28"/>
        </w:rPr>
        <w:t>_64</w:t>
      </w:r>
      <w:r w:rsidR="00B03284">
        <w:rPr>
          <w:b/>
          <w:sz w:val="28"/>
          <w:szCs w:val="28"/>
        </w:rPr>
        <w:t>”</w:t>
      </w:r>
      <w:r w:rsidR="00DA5068">
        <w:rPr>
          <w:b/>
          <w:sz w:val="28"/>
          <w:szCs w:val="28"/>
        </w:rPr>
        <w:t xml:space="preserve"> </w:t>
      </w:r>
      <w:r w:rsidR="00DF1D47">
        <w:rPr>
          <w:b/>
          <w:sz w:val="28"/>
          <w:szCs w:val="28"/>
        </w:rPr>
        <w:t>application and</w:t>
      </w:r>
      <w:r w:rsidR="00F04F4E">
        <w:rPr>
          <w:b/>
          <w:sz w:val="28"/>
          <w:szCs w:val="28"/>
        </w:rPr>
        <w:t xml:space="preserve"> the </w:t>
      </w:r>
      <w:r w:rsidR="001E008D">
        <w:rPr>
          <w:b/>
          <w:sz w:val="28"/>
          <w:szCs w:val="28"/>
        </w:rPr>
        <w:t xml:space="preserve">GUI application </w:t>
      </w:r>
      <w:r w:rsidR="00F04F4E">
        <w:rPr>
          <w:b/>
          <w:sz w:val="28"/>
          <w:szCs w:val="28"/>
        </w:rPr>
        <w:t xml:space="preserve">opens </w:t>
      </w:r>
      <w:r w:rsidR="009E568C">
        <w:rPr>
          <w:b/>
          <w:sz w:val="28"/>
          <w:szCs w:val="28"/>
        </w:rPr>
        <w:t>up as</w:t>
      </w:r>
      <w:r w:rsidR="001E008D">
        <w:rPr>
          <w:b/>
          <w:sz w:val="28"/>
          <w:szCs w:val="28"/>
        </w:rPr>
        <w:t xml:space="preserve"> shown below:</w:t>
      </w:r>
    </w:p>
    <w:p w:rsidR="00DF1D47" w:rsidRDefault="00321D96" w:rsidP="009E568C">
      <w:pPr>
        <w:tabs>
          <w:tab w:val="left" w:pos="3870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drawing>
          <wp:inline distT="0" distB="0" distL="0" distR="0">
            <wp:extent cx="4869180" cy="5902325"/>
            <wp:effectExtent l="1905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9180" cy="5902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568C" w:rsidRDefault="001E008D" w:rsidP="009E568C">
      <w:pPr>
        <w:tabs>
          <w:tab w:val="left" w:pos="387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Figure 1: </w:t>
      </w:r>
      <w:r w:rsidR="00410BD5">
        <w:rPr>
          <w:b/>
          <w:sz w:val="28"/>
          <w:szCs w:val="28"/>
        </w:rPr>
        <w:t>SigmaSAR GUI Application</w:t>
      </w:r>
    </w:p>
    <w:p w:rsidR="00E227FB" w:rsidRDefault="002E0124" w:rsidP="002E0124">
      <w:pPr>
        <w:tabs>
          <w:tab w:val="left" w:pos="387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3.3</w:t>
      </w:r>
      <w:r w:rsidR="001E008D">
        <w:rPr>
          <w:b/>
          <w:sz w:val="28"/>
          <w:szCs w:val="28"/>
        </w:rPr>
        <w:t xml:space="preserve">. The Sigma Naught products </w:t>
      </w:r>
      <w:r w:rsidR="003F01EA">
        <w:rPr>
          <w:b/>
          <w:sz w:val="28"/>
          <w:szCs w:val="28"/>
        </w:rPr>
        <w:t>without and</w:t>
      </w:r>
      <w:r w:rsidR="001E008D">
        <w:rPr>
          <w:b/>
          <w:sz w:val="28"/>
          <w:szCs w:val="28"/>
        </w:rPr>
        <w:t xml:space="preserve"> </w:t>
      </w:r>
      <w:r w:rsidR="003F01EA">
        <w:rPr>
          <w:b/>
          <w:sz w:val="28"/>
          <w:szCs w:val="28"/>
        </w:rPr>
        <w:t>with de</w:t>
      </w:r>
      <w:r w:rsidR="001F64B7">
        <w:rPr>
          <w:b/>
          <w:sz w:val="28"/>
          <w:szCs w:val="28"/>
        </w:rPr>
        <w:t>-</w:t>
      </w:r>
      <w:r w:rsidR="003F01EA">
        <w:rPr>
          <w:b/>
          <w:sz w:val="28"/>
          <w:szCs w:val="28"/>
        </w:rPr>
        <w:t>speckle algorithms with 3X3 and 5X5 kernel sizes</w:t>
      </w:r>
      <w:r w:rsidR="001E008D">
        <w:rPr>
          <w:b/>
          <w:sz w:val="28"/>
          <w:szCs w:val="28"/>
        </w:rPr>
        <w:t xml:space="preserve">   can be generated using the corresponding Button Controls. </w:t>
      </w:r>
      <w:r w:rsidR="00E227FB">
        <w:rPr>
          <w:b/>
          <w:sz w:val="28"/>
          <w:szCs w:val="28"/>
        </w:rPr>
        <w:t xml:space="preserve">The </w:t>
      </w:r>
      <w:r w:rsidR="00CD2F27">
        <w:rPr>
          <w:b/>
          <w:sz w:val="28"/>
          <w:szCs w:val="28"/>
        </w:rPr>
        <w:t>Gamma Naught</w:t>
      </w:r>
      <w:r w:rsidR="00E227FB">
        <w:rPr>
          <w:b/>
          <w:sz w:val="28"/>
          <w:szCs w:val="28"/>
        </w:rPr>
        <w:t xml:space="preserve"> </w:t>
      </w:r>
      <w:r w:rsidR="00CD2F27">
        <w:rPr>
          <w:b/>
          <w:sz w:val="28"/>
          <w:szCs w:val="28"/>
        </w:rPr>
        <w:t>Products can also</w:t>
      </w:r>
      <w:r w:rsidR="00E227FB">
        <w:rPr>
          <w:b/>
          <w:sz w:val="28"/>
          <w:szCs w:val="28"/>
        </w:rPr>
        <w:t xml:space="preserve"> be </w:t>
      </w:r>
      <w:r w:rsidR="00CD2F27">
        <w:rPr>
          <w:b/>
          <w:sz w:val="28"/>
          <w:szCs w:val="28"/>
        </w:rPr>
        <w:t>generated for</w:t>
      </w:r>
      <w:r w:rsidR="00E227FB">
        <w:rPr>
          <w:b/>
          <w:sz w:val="28"/>
          <w:szCs w:val="28"/>
        </w:rPr>
        <w:t xml:space="preserve"> </w:t>
      </w:r>
      <w:r w:rsidR="00CD2F27">
        <w:rPr>
          <w:b/>
          <w:sz w:val="28"/>
          <w:szCs w:val="28"/>
        </w:rPr>
        <w:t>various processing</w:t>
      </w:r>
      <w:r w:rsidR="00E227FB">
        <w:rPr>
          <w:b/>
          <w:sz w:val="28"/>
          <w:szCs w:val="28"/>
        </w:rPr>
        <w:t xml:space="preserve"> levels.</w:t>
      </w:r>
    </w:p>
    <w:p w:rsidR="001A2482" w:rsidRPr="00E227FB" w:rsidRDefault="00E227FB" w:rsidP="002E0124">
      <w:pPr>
        <w:tabs>
          <w:tab w:val="left" w:pos="3870"/>
        </w:tabs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3.4.</w:t>
      </w:r>
      <w:r w:rsidR="00CD2F2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On selecting one of the Button </w:t>
      </w:r>
      <w:r w:rsidR="00BA0DE3">
        <w:rPr>
          <w:b/>
          <w:sz w:val="28"/>
          <w:szCs w:val="28"/>
        </w:rPr>
        <w:t>controls,</w:t>
      </w:r>
      <w:r>
        <w:rPr>
          <w:b/>
          <w:sz w:val="28"/>
          <w:szCs w:val="28"/>
        </w:rPr>
        <w:t xml:space="preserve"> t</w:t>
      </w:r>
      <w:r w:rsidR="001E008D">
        <w:rPr>
          <w:b/>
          <w:sz w:val="28"/>
          <w:szCs w:val="28"/>
        </w:rPr>
        <w:t xml:space="preserve">he   folder browser dialog box opens up and the </w:t>
      </w:r>
      <w:r>
        <w:rPr>
          <w:b/>
          <w:sz w:val="28"/>
          <w:szCs w:val="28"/>
        </w:rPr>
        <w:t>input data</w:t>
      </w:r>
      <w:r w:rsidR="001E008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folder </w:t>
      </w:r>
      <w:r w:rsidR="00BA0DE3">
        <w:rPr>
          <w:b/>
          <w:sz w:val="28"/>
          <w:szCs w:val="28"/>
        </w:rPr>
        <w:t>may be</w:t>
      </w:r>
      <w:r w:rsidR="001E008D">
        <w:rPr>
          <w:b/>
          <w:sz w:val="28"/>
          <w:szCs w:val="28"/>
        </w:rPr>
        <w:t xml:space="preserve"> chosen. </w:t>
      </w:r>
      <w:r w:rsidR="001E008D" w:rsidRPr="00E227FB">
        <w:rPr>
          <w:b/>
          <w:i/>
          <w:sz w:val="28"/>
          <w:szCs w:val="28"/>
        </w:rPr>
        <w:t xml:space="preserve">Care must be taken to select </w:t>
      </w:r>
      <w:r w:rsidRPr="00E227FB">
        <w:rPr>
          <w:b/>
          <w:i/>
          <w:sz w:val="28"/>
          <w:szCs w:val="28"/>
        </w:rPr>
        <w:lastRenderedPageBreak/>
        <w:t>the right</w:t>
      </w:r>
      <w:r w:rsidR="001E008D" w:rsidRPr="00E227FB">
        <w:rPr>
          <w:b/>
          <w:i/>
          <w:sz w:val="28"/>
          <w:szCs w:val="28"/>
        </w:rPr>
        <w:t xml:space="preserve"> </w:t>
      </w:r>
      <w:r w:rsidRPr="00E227FB">
        <w:rPr>
          <w:b/>
          <w:i/>
          <w:sz w:val="28"/>
          <w:szCs w:val="28"/>
        </w:rPr>
        <w:t xml:space="preserve">input vis-à-vis Level-2 /Level-1 Input folder for the corresponding Button Control. </w:t>
      </w:r>
    </w:p>
    <w:p w:rsidR="00E227FB" w:rsidRDefault="00E227FB" w:rsidP="002E0124">
      <w:pPr>
        <w:tabs>
          <w:tab w:val="left" w:pos="387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The Help Button may be clicked to view the User Manual   and the Exit Button may be used to   Exit the Application.</w:t>
      </w:r>
    </w:p>
    <w:p w:rsidR="00E227FB" w:rsidRDefault="00E227FB" w:rsidP="00E227FB">
      <w:pPr>
        <w:tabs>
          <w:tab w:val="left" w:pos="387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3.5. The RISAT-1 Level-2 </w:t>
      </w:r>
      <w:r w:rsidR="00146208">
        <w:rPr>
          <w:b/>
          <w:sz w:val="28"/>
          <w:szCs w:val="28"/>
        </w:rPr>
        <w:t xml:space="preserve"> and Level-2A </w:t>
      </w:r>
      <w:r>
        <w:rPr>
          <w:b/>
          <w:sz w:val="28"/>
          <w:szCs w:val="28"/>
        </w:rPr>
        <w:t>data</w:t>
      </w:r>
      <w:r w:rsidR="00146208">
        <w:rPr>
          <w:b/>
          <w:sz w:val="28"/>
          <w:szCs w:val="28"/>
        </w:rPr>
        <w:t xml:space="preserve"> structure  are </w:t>
      </w:r>
      <w:r>
        <w:rPr>
          <w:b/>
          <w:sz w:val="28"/>
          <w:szCs w:val="28"/>
        </w:rPr>
        <w:t xml:space="preserve"> as shown in Figure </w:t>
      </w:r>
      <w:r w:rsidR="00146208">
        <w:rPr>
          <w:b/>
          <w:sz w:val="28"/>
          <w:szCs w:val="28"/>
        </w:rPr>
        <w:t>2a and Figure 2b .</w:t>
      </w:r>
    </w:p>
    <w:p w:rsidR="001E008D" w:rsidRDefault="001E008D" w:rsidP="002E0124">
      <w:pPr>
        <w:tabs>
          <w:tab w:val="left" w:pos="3870"/>
        </w:tabs>
        <w:jc w:val="both"/>
        <w:rPr>
          <w:b/>
          <w:sz w:val="28"/>
          <w:szCs w:val="28"/>
        </w:rPr>
      </w:pPr>
    </w:p>
    <w:p w:rsidR="00392179" w:rsidRDefault="00F04F4E" w:rsidP="002E0124">
      <w:pPr>
        <w:tabs>
          <w:tab w:val="left" w:pos="3870"/>
        </w:tabs>
        <w:jc w:val="both"/>
        <w:rPr>
          <w:b/>
          <w:sz w:val="28"/>
          <w:szCs w:val="28"/>
        </w:rPr>
      </w:pPr>
      <w:r w:rsidRPr="00F04F4E">
        <w:rPr>
          <w:b/>
          <w:noProof/>
          <w:sz w:val="28"/>
          <w:szCs w:val="28"/>
        </w:rPr>
        <w:drawing>
          <wp:inline distT="0" distB="0" distL="0" distR="0">
            <wp:extent cx="5708889" cy="1828800"/>
            <wp:effectExtent l="19050" t="0" r="6111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5160" cy="1834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7C27" w:rsidRDefault="007D7C27" w:rsidP="009E568C">
      <w:pPr>
        <w:tabs>
          <w:tab w:val="left" w:pos="3870"/>
        </w:tabs>
        <w:jc w:val="center"/>
        <w:rPr>
          <w:b/>
          <w:sz w:val="28"/>
          <w:szCs w:val="28"/>
        </w:rPr>
      </w:pPr>
      <w:r w:rsidRPr="009E568C">
        <w:rPr>
          <w:b/>
          <w:sz w:val="28"/>
          <w:szCs w:val="28"/>
        </w:rPr>
        <w:t>Figure 2</w:t>
      </w:r>
      <w:r w:rsidR="00146208">
        <w:rPr>
          <w:b/>
          <w:sz w:val="28"/>
          <w:szCs w:val="28"/>
        </w:rPr>
        <w:t>a</w:t>
      </w:r>
      <w:r w:rsidRPr="009E568C">
        <w:rPr>
          <w:b/>
          <w:sz w:val="28"/>
          <w:szCs w:val="28"/>
        </w:rPr>
        <w:t>: RISAT-1 Data Format Structure for</w:t>
      </w:r>
      <w:r w:rsidR="00F8313D" w:rsidRPr="009E568C">
        <w:rPr>
          <w:b/>
          <w:sz w:val="28"/>
          <w:szCs w:val="28"/>
        </w:rPr>
        <w:t xml:space="preserve"> Level-2</w:t>
      </w:r>
    </w:p>
    <w:p w:rsidR="00CD2F27" w:rsidRDefault="00CD2F27" w:rsidP="00CD2F27">
      <w:pPr>
        <w:tabs>
          <w:tab w:val="left" w:pos="3870"/>
        </w:tabs>
        <w:jc w:val="both"/>
        <w:rPr>
          <w:b/>
          <w:sz w:val="28"/>
          <w:szCs w:val="28"/>
        </w:rPr>
      </w:pPr>
    </w:p>
    <w:p w:rsidR="00CD2F27" w:rsidRDefault="00146208" w:rsidP="00CD2F27">
      <w:pPr>
        <w:tabs>
          <w:tab w:val="left" w:pos="3870"/>
        </w:tabs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213350" cy="1686560"/>
            <wp:effectExtent l="19050" t="0" r="6350" b="0"/>
            <wp:docPr id="1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350" cy="1686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6208" w:rsidRDefault="00146208" w:rsidP="00146208">
      <w:pPr>
        <w:tabs>
          <w:tab w:val="left" w:pos="3870"/>
        </w:tabs>
        <w:jc w:val="center"/>
        <w:rPr>
          <w:b/>
          <w:sz w:val="28"/>
          <w:szCs w:val="28"/>
        </w:rPr>
      </w:pPr>
      <w:r w:rsidRPr="009E568C">
        <w:rPr>
          <w:b/>
          <w:sz w:val="28"/>
          <w:szCs w:val="28"/>
        </w:rPr>
        <w:t>Figure 2</w:t>
      </w:r>
      <w:r>
        <w:rPr>
          <w:b/>
          <w:sz w:val="28"/>
          <w:szCs w:val="28"/>
        </w:rPr>
        <w:t>b</w:t>
      </w:r>
      <w:r w:rsidRPr="009E568C">
        <w:rPr>
          <w:b/>
          <w:sz w:val="28"/>
          <w:szCs w:val="28"/>
        </w:rPr>
        <w:t>: RISAT-1 Data Format Structure for Level-2</w:t>
      </w:r>
      <w:r>
        <w:rPr>
          <w:b/>
          <w:sz w:val="28"/>
          <w:szCs w:val="28"/>
        </w:rPr>
        <w:t>A-Enhanced</w:t>
      </w:r>
    </w:p>
    <w:p w:rsidR="00CD2F27" w:rsidRDefault="00CD2F27" w:rsidP="00CD2F27">
      <w:pPr>
        <w:tabs>
          <w:tab w:val="left" w:pos="3870"/>
        </w:tabs>
        <w:jc w:val="both"/>
        <w:rPr>
          <w:b/>
          <w:sz w:val="28"/>
          <w:szCs w:val="28"/>
        </w:rPr>
      </w:pPr>
    </w:p>
    <w:p w:rsidR="00CD2F27" w:rsidRDefault="00CD2F27" w:rsidP="00CD2F27">
      <w:pPr>
        <w:tabs>
          <w:tab w:val="left" w:pos="387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3.6. The RISAT-1 Ground Range (MLG) and Slant </w:t>
      </w:r>
      <w:r w:rsidR="00A45EC9">
        <w:rPr>
          <w:b/>
          <w:sz w:val="28"/>
          <w:szCs w:val="28"/>
        </w:rPr>
        <w:t>Range (</w:t>
      </w:r>
      <w:r>
        <w:rPr>
          <w:b/>
          <w:sz w:val="28"/>
          <w:szCs w:val="28"/>
        </w:rPr>
        <w:t>SLC) data structure is as shown below:</w:t>
      </w:r>
    </w:p>
    <w:p w:rsidR="00CD2F27" w:rsidRDefault="00CD2F27" w:rsidP="009E568C">
      <w:pPr>
        <w:tabs>
          <w:tab w:val="left" w:pos="3870"/>
        </w:tabs>
        <w:jc w:val="center"/>
        <w:rPr>
          <w:b/>
          <w:sz w:val="28"/>
          <w:szCs w:val="28"/>
        </w:rPr>
      </w:pPr>
      <w:r w:rsidRPr="00CD2F27">
        <w:rPr>
          <w:b/>
          <w:noProof/>
          <w:sz w:val="28"/>
          <w:szCs w:val="28"/>
        </w:rPr>
        <w:lastRenderedPageBreak/>
        <w:drawing>
          <wp:inline distT="0" distB="0" distL="0" distR="0">
            <wp:extent cx="5718314" cy="1650670"/>
            <wp:effectExtent l="19050" t="0" r="0" b="0"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5160" cy="1652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2F27" w:rsidRPr="001A2482" w:rsidRDefault="00CD2F27" w:rsidP="00CD2F27">
      <w:pPr>
        <w:tabs>
          <w:tab w:val="left" w:pos="3870"/>
        </w:tabs>
        <w:jc w:val="center"/>
        <w:rPr>
          <w:b/>
          <w:sz w:val="28"/>
          <w:szCs w:val="28"/>
        </w:rPr>
      </w:pPr>
      <w:r w:rsidRPr="001A2482">
        <w:rPr>
          <w:b/>
          <w:sz w:val="28"/>
          <w:szCs w:val="28"/>
        </w:rPr>
        <w:t xml:space="preserve">Figure 3a: RISAT-1 Data Format Structure for Level-1 </w:t>
      </w:r>
      <w:r w:rsidR="00A45EC9" w:rsidRPr="001A2482">
        <w:rPr>
          <w:b/>
          <w:sz w:val="28"/>
          <w:szCs w:val="28"/>
        </w:rPr>
        <w:t>MLG (</w:t>
      </w:r>
      <w:r w:rsidRPr="001A2482">
        <w:rPr>
          <w:b/>
          <w:sz w:val="28"/>
          <w:szCs w:val="28"/>
        </w:rPr>
        <w:t>Ground Range)</w:t>
      </w:r>
    </w:p>
    <w:p w:rsidR="00CD2F27" w:rsidRDefault="00CD2F27" w:rsidP="009E568C">
      <w:pPr>
        <w:tabs>
          <w:tab w:val="left" w:pos="3870"/>
        </w:tabs>
        <w:jc w:val="center"/>
        <w:rPr>
          <w:b/>
          <w:sz w:val="28"/>
          <w:szCs w:val="28"/>
        </w:rPr>
      </w:pPr>
    </w:p>
    <w:p w:rsidR="00CD2F27" w:rsidRDefault="00CD2F27" w:rsidP="009E568C">
      <w:pPr>
        <w:tabs>
          <w:tab w:val="left" w:pos="3870"/>
        </w:tabs>
        <w:jc w:val="center"/>
        <w:rPr>
          <w:b/>
          <w:sz w:val="28"/>
          <w:szCs w:val="28"/>
        </w:rPr>
      </w:pPr>
      <w:r w:rsidRPr="00CD2F27">
        <w:rPr>
          <w:b/>
          <w:noProof/>
          <w:sz w:val="28"/>
          <w:szCs w:val="28"/>
        </w:rPr>
        <w:drawing>
          <wp:inline distT="0" distB="0" distL="0" distR="0">
            <wp:extent cx="5612840" cy="1710047"/>
            <wp:effectExtent l="19050" t="0" r="6910" b="0"/>
            <wp:docPr id="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860" cy="17094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2F27" w:rsidRDefault="00CD2F27" w:rsidP="00CD2F27">
      <w:pPr>
        <w:tabs>
          <w:tab w:val="left" w:pos="387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Figure 3b: </w:t>
      </w:r>
      <w:r w:rsidRPr="009E568C">
        <w:rPr>
          <w:b/>
          <w:sz w:val="28"/>
          <w:szCs w:val="28"/>
        </w:rPr>
        <w:t>RISAT-1 Data Format Structure for</w:t>
      </w:r>
      <w:r>
        <w:rPr>
          <w:b/>
          <w:sz w:val="28"/>
          <w:szCs w:val="28"/>
        </w:rPr>
        <w:t xml:space="preserve"> Level-1 SLC (Slant Range)</w:t>
      </w:r>
    </w:p>
    <w:p w:rsidR="00CD2F27" w:rsidRPr="009E568C" w:rsidRDefault="00CD2F27" w:rsidP="009E568C">
      <w:pPr>
        <w:tabs>
          <w:tab w:val="left" w:pos="3870"/>
        </w:tabs>
        <w:jc w:val="center"/>
        <w:rPr>
          <w:b/>
          <w:sz w:val="28"/>
          <w:szCs w:val="28"/>
        </w:rPr>
      </w:pPr>
    </w:p>
    <w:p w:rsidR="00F8313D" w:rsidRDefault="00CD2F27" w:rsidP="002E0124">
      <w:pPr>
        <w:tabs>
          <w:tab w:val="left" w:pos="387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3.7.</w:t>
      </w:r>
      <w:r w:rsidRPr="00CD2F27">
        <w:rPr>
          <w:b/>
          <w:sz w:val="28"/>
          <w:szCs w:val="28"/>
        </w:rPr>
        <w:t xml:space="preserve"> </w:t>
      </w:r>
      <w:r w:rsidR="00605D33">
        <w:rPr>
          <w:b/>
          <w:sz w:val="28"/>
          <w:szCs w:val="28"/>
        </w:rPr>
        <w:t xml:space="preserve">When the workorder folder is given as the input, the software fetches </w:t>
      </w:r>
      <w:r>
        <w:rPr>
          <w:b/>
          <w:sz w:val="28"/>
          <w:szCs w:val="28"/>
        </w:rPr>
        <w:t xml:space="preserve"> further files for processing </w:t>
      </w:r>
      <w:r w:rsidR="00605D33">
        <w:rPr>
          <w:b/>
          <w:sz w:val="28"/>
          <w:szCs w:val="28"/>
        </w:rPr>
        <w:t>.</w:t>
      </w:r>
      <w:r w:rsidR="00DF1D47">
        <w:rPr>
          <w:b/>
          <w:sz w:val="28"/>
          <w:szCs w:val="28"/>
        </w:rPr>
        <w:t xml:space="preserve">The Sigma </w:t>
      </w:r>
      <w:r>
        <w:rPr>
          <w:b/>
          <w:sz w:val="28"/>
          <w:szCs w:val="28"/>
        </w:rPr>
        <w:t>Naught and</w:t>
      </w:r>
      <w:r w:rsidR="00E227FB">
        <w:rPr>
          <w:b/>
          <w:sz w:val="28"/>
          <w:szCs w:val="28"/>
        </w:rPr>
        <w:t xml:space="preserve"> Gamma Naught </w:t>
      </w:r>
      <w:r w:rsidR="00DF1D47">
        <w:rPr>
          <w:b/>
          <w:sz w:val="28"/>
          <w:szCs w:val="28"/>
        </w:rPr>
        <w:t xml:space="preserve">Products are generated in the </w:t>
      </w:r>
      <w:r w:rsidR="00DF1D47" w:rsidRPr="00600E71">
        <w:rPr>
          <w:b/>
          <w:i/>
          <w:sz w:val="28"/>
          <w:szCs w:val="28"/>
        </w:rPr>
        <w:t xml:space="preserve">same </w:t>
      </w:r>
      <w:r w:rsidRPr="00600E71">
        <w:rPr>
          <w:b/>
          <w:i/>
          <w:sz w:val="28"/>
          <w:szCs w:val="28"/>
        </w:rPr>
        <w:t>input folder</w:t>
      </w:r>
      <w:r w:rsidR="00DF1D47">
        <w:rPr>
          <w:b/>
          <w:sz w:val="28"/>
          <w:szCs w:val="28"/>
        </w:rPr>
        <w:t xml:space="preserve"> in the GeoTIFF format for Level-</w:t>
      </w:r>
      <w:r w:rsidR="00A45EC9">
        <w:rPr>
          <w:b/>
          <w:sz w:val="28"/>
          <w:szCs w:val="28"/>
        </w:rPr>
        <w:t>2 and</w:t>
      </w:r>
      <w:r>
        <w:rPr>
          <w:b/>
          <w:sz w:val="28"/>
          <w:szCs w:val="28"/>
        </w:rPr>
        <w:t xml:space="preserve"> Level-</w:t>
      </w:r>
      <w:r w:rsidR="00A45EC9">
        <w:rPr>
          <w:b/>
          <w:sz w:val="28"/>
          <w:szCs w:val="28"/>
        </w:rPr>
        <w:t>2A and</w:t>
      </w:r>
      <w:r w:rsidR="00E227FB">
        <w:rPr>
          <w:b/>
          <w:sz w:val="28"/>
          <w:szCs w:val="28"/>
        </w:rPr>
        <w:t xml:space="preserve"> in TIFF format for Level-</w:t>
      </w:r>
      <w:r w:rsidR="00605D33">
        <w:rPr>
          <w:b/>
          <w:sz w:val="28"/>
          <w:szCs w:val="28"/>
        </w:rPr>
        <w:t>1 data.</w:t>
      </w:r>
    </w:p>
    <w:p w:rsidR="00513C28" w:rsidRDefault="00CD2F27" w:rsidP="00513C28">
      <w:pPr>
        <w:tabs>
          <w:tab w:val="left" w:pos="387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3.8</w:t>
      </w:r>
      <w:r w:rsidR="00F8313D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For Windows-32 bit systems, n</w:t>
      </w:r>
      <w:r w:rsidR="00E227FB">
        <w:rPr>
          <w:b/>
          <w:sz w:val="28"/>
          <w:szCs w:val="28"/>
        </w:rPr>
        <w:t>avigate to the folder “SigmaSARV3_32bit”</w:t>
      </w:r>
      <w:r>
        <w:rPr>
          <w:b/>
          <w:sz w:val="28"/>
          <w:szCs w:val="28"/>
        </w:rPr>
        <w:t xml:space="preserve"> </w:t>
      </w:r>
      <w:r w:rsidR="00E227FB">
        <w:rPr>
          <w:b/>
          <w:sz w:val="28"/>
          <w:szCs w:val="28"/>
        </w:rPr>
        <w:t>and click on the “</w:t>
      </w:r>
      <w:r>
        <w:rPr>
          <w:b/>
          <w:sz w:val="28"/>
          <w:szCs w:val="28"/>
        </w:rPr>
        <w:t>APPGUI_32</w:t>
      </w:r>
      <w:r w:rsidR="00E227FB">
        <w:rPr>
          <w:b/>
          <w:sz w:val="28"/>
          <w:szCs w:val="28"/>
        </w:rPr>
        <w:t xml:space="preserve">” </w:t>
      </w:r>
      <w:r w:rsidR="00E250A7">
        <w:rPr>
          <w:b/>
          <w:sz w:val="28"/>
          <w:szCs w:val="28"/>
        </w:rPr>
        <w:t>application.</w:t>
      </w:r>
      <w:r w:rsidR="00513C28" w:rsidRPr="00513C28">
        <w:rPr>
          <w:b/>
          <w:sz w:val="28"/>
          <w:szCs w:val="28"/>
        </w:rPr>
        <w:t xml:space="preserve"> </w:t>
      </w:r>
      <w:r w:rsidR="00513C28">
        <w:rPr>
          <w:b/>
          <w:sz w:val="28"/>
          <w:szCs w:val="28"/>
        </w:rPr>
        <w:t>Microsoft dotNET 4.0  installer is also provided along with the application    .</w:t>
      </w:r>
    </w:p>
    <w:p w:rsidR="000E1089" w:rsidRDefault="00600E71" w:rsidP="009D62F3">
      <w:pPr>
        <w:tabs>
          <w:tab w:val="left" w:pos="387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3.9.</w:t>
      </w:r>
      <w:r w:rsidR="000A695E">
        <w:rPr>
          <w:b/>
          <w:sz w:val="28"/>
          <w:szCs w:val="28"/>
        </w:rPr>
        <w:t xml:space="preserve">The </w:t>
      </w:r>
      <w:r w:rsidR="00605D33">
        <w:rPr>
          <w:b/>
          <w:sz w:val="28"/>
          <w:szCs w:val="28"/>
        </w:rPr>
        <w:t>background console</w:t>
      </w:r>
      <w:r w:rsidR="000A695E">
        <w:rPr>
          <w:b/>
          <w:sz w:val="28"/>
          <w:szCs w:val="28"/>
        </w:rPr>
        <w:t xml:space="preserve"> application may throw a few Error and Warning Messages regarding   TIFF format writing whic</w:t>
      </w:r>
      <w:r w:rsidR="007A4DBF">
        <w:rPr>
          <w:b/>
          <w:sz w:val="28"/>
          <w:szCs w:val="28"/>
        </w:rPr>
        <w:t xml:space="preserve">h </w:t>
      </w:r>
      <w:r w:rsidR="00605D33">
        <w:rPr>
          <w:b/>
          <w:sz w:val="28"/>
          <w:szCs w:val="28"/>
        </w:rPr>
        <w:t>may be</w:t>
      </w:r>
      <w:r w:rsidR="000A695E">
        <w:rPr>
          <w:b/>
          <w:sz w:val="28"/>
          <w:szCs w:val="28"/>
        </w:rPr>
        <w:t xml:space="preserve"> ignored.</w:t>
      </w:r>
      <w:r w:rsidR="00605D33">
        <w:rPr>
          <w:b/>
          <w:sz w:val="28"/>
          <w:szCs w:val="28"/>
        </w:rPr>
        <w:t xml:space="preserve">  The  application may throw exceptions </w:t>
      </w:r>
      <w:r w:rsidR="007A4DBF">
        <w:rPr>
          <w:b/>
          <w:sz w:val="28"/>
          <w:szCs w:val="28"/>
        </w:rPr>
        <w:t xml:space="preserve"> if  the input  workorder  folder  does not contain all the required files as presented in the Data structure  as shown in  </w:t>
      </w:r>
      <w:r w:rsidR="007A4DBF">
        <w:rPr>
          <w:b/>
          <w:sz w:val="28"/>
          <w:szCs w:val="28"/>
        </w:rPr>
        <w:lastRenderedPageBreak/>
        <w:t xml:space="preserve">Figures 2a </w:t>
      </w:r>
      <w:r w:rsidR="006E0B30">
        <w:rPr>
          <w:b/>
          <w:sz w:val="28"/>
          <w:szCs w:val="28"/>
        </w:rPr>
        <w:t xml:space="preserve">,2b,3a and 3b. In </w:t>
      </w:r>
      <w:r w:rsidR="00605D33">
        <w:rPr>
          <w:b/>
          <w:sz w:val="28"/>
          <w:szCs w:val="28"/>
        </w:rPr>
        <w:t>order for</w:t>
      </w:r>
      <w:r w:rsidR="006E0B30">
        <w:rPr>
          <w:b/>
          <w:sz w:val="28"/>
          <w:szCs w:val="28"/>
        </w:rPr>
        <w:t xml:space="preserve"> the application to run smoothly it is advised to Exit </w:t>
      </w:r>
      <w:r w:rsidR="00605D33">
        <w:rPr>
          <w:b/>
          <w:sz w:val="28"/>
          <w:szCs w:val="28"/>
        </w:rPr>
        <w:t>and again</w:t>
      </w:r>
      <w:r w:rsidR="006E0B30">
        <w:rPr>
          <w:b/>
          <w:sz w:val="28"/>
          <w:szCs w:val="28"/>
        </w:rPr>
        <w:t xml:space="preserve"> </w:t>
      </w:r>
      <w:r w:rsidR="00605D33">
        <w:rPr>
          <w:b/>
          <w:sz w:val="28"/>
          <w:szCs w:val="28"/>
        </w:rPr>
        <w:t>restart the</w:t>
      </w:r>
      <w:r w:rsidR="006E0B30">
        <w:rPr>
          <w:b/>
          <w:sz w:val="28"/>
          <w:szCs w:val="28"/>
        </w:rPr>
        <w:t xml:space="preserve"> APPGUI   after every processing.</w:t>
      </w:r>
      <w:r>
        <w:rPr>
          <w:b/>
          <w:sz w:val="28"/>
          <w:szCs w:val="28"/>
        </w:rPr>
        <w:t xml:space="preserve">  </w:t>
      </w:r>
    </w:p>
    <w:p w:rsidR="00600E71" w:rsidRDefault="00600E71" w:rsidP="009D62F3">
      <w:pPr>
        <w:tabs>
          <w:tab w:val="left" w:pos="387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For Level-1 Single Look Complex Products, despeckling is done after detection   only and further upgradations will be implemented   and uploaded soon. </w:t>
      </w:r>
    </w:p>
    <w:p w:rsidR="007152E9" w:rsidRPr="00600E71" w:rsidRDefault="00DA6CAD" w:rsidP="00605D33">
      <w:pPr>
        <w:autoSpaceDE w:val="0"/>
        <w:autoSpaceDN w:val="0"/>
        <w:adjustRightInd w:val="0"/>
        <w:spacing w:after="0"/>
        <w:jc w:val="both"/>
        <w:rPr>
          <w:b/>
          <w:i/>
          <w:sz w:val="28"/>
          <w:szCs w:val="28"/>
        </w:rPr>
      </w:pPr>
      <w:r w:rsidRPr="00600E71">
        <w:rPr>
          <w:b/>
          <w:i/>
          <w:sz w:val="28"/>
          <w:szCs w:val="28"/>
        </w:rPr>
        <w:t xml:space="preserve">SigmaSAR V3.1 </w:t>
      </w:r>
      <w:r w:rsidR="00CD0550" w:rsidRPr="00600E71">
        <w:rPr>
          <w:b/>
          <w:i/>
          <w:sz w:val="28"/>
          <w:szCs w:val="28"/>
        </w:rPr>
        <w:t xml:space="preserve">has been </w:t>
      </w:r>
      <w:r w:rsidR="003E5DD2" w:rsidRPr="00600E71">
        <w:rPr>
          <w:b/>
          <w:i/>
          <w:sz w:val="28"/>
          <w:szCs w:val="28"/>
        </w:rPr>
        <w:t>developed using</w:t>
      </w:r>
      <w:r w:rsidR="007152E9" w:rsidRPr="00600E71">
        <w:rPr>
          <w:b/>
          <w:i/>
          <w:sz w:val="28"/>
          <w:szCs w:val="28"/>
        </w:rPr>
        <w:t xml:space="preserve"> C/</w:t>
      </w:r>
      <w:r w:rsidR="00600E71">
        <w:rPr>
          <w:b/>
          <w:i/>
          <w:sz w:val="28"/>
          <w:szCs w:val="28"/>
        </w:rPr>
        <w:t>C++ with .NET</w:t>
      </w:r>
      <w:r w:rsidR="00CD0550" w:rsidRPr="00600E71">
        <w:rPr>
          <w:b/>
          <w:i/>
          <w:sz w:val="28"/>
          <w:szCs w:val="28"/>
        </w:rPr>
        <w:t xml:space="preserve"> controls and is provided with the </w:t>
      </w:r>
      <w:r w:rsidR="003E5DD2" w:rsidRPr="00600E71">
        <w:rPr>
          <w:b/>
          <w:i/>
          <w:sz w:val="28"/>
          <w:szCs w:val="28"/>
        </w:rPr>
        <w:t xml:space="preserve">required </w:t>
      </w:r>
      <w:r w:rsidR="000A695E" w:rsidRPr="00600E71">
        <w:rPr>
          <w:b/>
          <w:i/>
          <w:sz w:val="28"/>
          <w:szCs w:val="28"/>
        </w:rPr>
        <w:t>libraries and</w:t>
      </w:r>
      <w:r w:rsidR="00CD0550" w:rsidRPr="00600E71">
        <w:rPr>
          <w:b/>
          <w:i/>
          <w:sz w:val="28"/>
          <w:szCs w:val="28"/>
        </w:rPr>
        <w:t xml:space="preserve"> executables.</w:t>
      </w:r>
      <w:r w:rsidR="003E5DD2" w:rsidRPr="00600E71">
        <w:rPr>
          <w:b/>
          <w:i/>
          <w:sz w:val="28"/>
          <w:szCs w:val="28"/>
        </w:rPr>
        <w:t xml:space="preserve"> </w:t>
      </w:r>
      <w:r w:rsidR="00CD0550" w:rsidRPr="00600E71">
        <w:rPr>
          <w:b/>
          <w:i/>
          <w:sz w:val="28"/>
          <w:szCs w:val="28"/>
        </w:rPr>
        <w:t xml:space="preserve">NRSC </w:t>
      </w:r>
      <w:r w:rsidR="003E5DD2" w:rsidRPr="00600E71">
        <w:rPr>
          <w:b/>
          <w:i/>
          <w:sz w:val="28"/>
          <w:szCs w:val="28"/>
        </w:rPr>
        <w:t>reserves the</w:t>
      </w:r>
      <w:r w:rsidR="00CD0550" w:rsidRPr="00600E71">
        <w:rPr>
          <w:b/>
          <w:i/>
          <w:sz w:val="28"/>
          <w:szCs w:val="28"/>
        </w:rPr>
        <w:t xml:space="preserve"> </w:t>
      </w:r>
      <w:r w:rsidR="003E5DD2" w:rsidRPr="00600E71">
        <w:rPr>
          <w:b/>
          <w:i/>
          <w:sz w:val="28"/>
          <w:szCs w:val="28"/>
        </w:rPr>
        <w:t>right to</w:t>
      </w:r>
      <w:r w:rsidR="00CD0550" w:rsidRPr="00600E71">
        <w:rPr>
          <w:b/>
          <w:i/>
          <w:sz w:val="28"/>
          <w:szCs w:val="28"/>
        </w:rPr>
        <w:t xml:space="preserve">   </w:t>
      </w:r>
      <w:r w:rsidR="003E5DD2" w:rsidRPr="00600E71">
        <w:rPr>
          <w:b/>
          <w:i/>
          <w:sz w:val="28"/>
          <w:szCs w:val="28"/>
        </w:rPr>
        <w:t>modify and</w:t>
      </w:r>
      <w:r w:rsidR="00CD0550" w:rsidRPr="00600E71">
        <w:rPr>
          <w:b/>
          <w:i/>
          <w:sz w:val="28"/>
          <w:szCs w:val="28"/>
        </w:rPr>
        <w:t xml:space="preserve"> enhance the software </w:t>
      </w:r>
      <w:r w:rsidR="003E5DD2" w:rsidRPr="00600E71">
        <w:rPr>
          <w:b/>
          <w:i/>
          <w:sz w:val="28"/>
          <w:szCs w:val="28"/>
        </w:rPr>
        <w:t>as and</w:t>
      </w:r>
      <w:r w:rsidR="00CD0550" w:rsidRPr="00600E71">
        <w:rPr>
          <w:b/>
          <w:i/>
          <w:sz w:val="28"/>
          <w:szCs w:val="28"/>
        </w:rPr>
        <w:t xml:space="preserve"> when requirements arise. </w:t>
      </w:r>
      <w:r w:rsidR="007F5164">
        <w:rPr>
          <w:b/>
          <w:i/>
          <w:sz w:val="28"/>
          <w:szCs w:val="28"/>
        </w:rPr>
        <w:t xml:space="preserve">This is Beta Version    and   continual improvements  would be incorporated in the  application. </w:t>
      </w:r>
    </w:p>
    <w:p w:rsidR="007152E9" w:rsidRPr="00600E71" w:rsidRDefault="007152E9" w:rsidP="00605D33">
      <w:pPr>
        <w:autoSpaceDE w:val="0"/>
        <w:autoSpaceDN w:val="0"/>
        <w:adjustRightInd w:val="0"/>
        <w:spacing w:after="0"/>
        <w:jc w:val="both"/>
        <w:rPr>
          <w:b/>
          <w:i/>
          <w:sz w:val="28"/>
          <w:szCs w:val="28"/>
        </w:rPr>
      </w:pPr>
    </w:p>
    <w:p w:rsidR="003E5DD2" w:rsidRPr="00600E71" w:rsidRDefault="00CD0550" w:rsidP="00605D33">
      <w:pPr>
        <w:autoSpaceDE w:val="0"/>
        <w:autoSpaceDN w:val="0"/>
        <w:adjustRightInd w:val="0"/>
        <w:spacing w:after="0"/>
        <w:jc w:val="both"/>
        <w:rPr>
          <w:b/>
          <w:i/>
          <w:sz w:val="28"/>
          <w:szCs w:val="28"/>
        </w:rPr>
      </w:pPr>
      <w:r w:rsidRPr="00600E71">
        <w:rPr>
          <w:b/>
          <w:i/>
          <w:sz w:val="28"/>
          <w:szCs w:val="28"/>
        </w:rPr>
        <w:t xml:space="preserve">All user </w:t>
      </w:r>
      <w:r w:rsidR="00605D33" w:rsidRPr="00600E71">
        <w:rPr>
          <w:b/>
          <w:i/>
          <w:sz w:val="28"/>
          <w:szCs w:val="28"/>
        </w:rPr>
        <w:t>queries will</w:t>
      </w:r>
      <w:r w:rsidRPr="00600E71">
        <w:rPr>
          <w:b/>
          <w:i/>
          <w:sz w:val="28"/>
          <w:szCs w:val="28"/>
        </w:rPr>
        <w:t xml:space="preserve"> </w:t>
      </w:r>
      <w:r w:rsidR="003E5DD2" w:rsidRPr="00600E71">
        <w:rPr>
          <w:b/>
          <w:i/>
          <w:sz w:val="28"/>
          <w:szCs w:val="28"/>
        </w:rPr>
        <w:t>be answered</w:t>
      </w:r>
      <w:r w:rsidRPr="00600E71">
        <w:rPr>
          <w:b/>
          <w:i/>
          <w:sz w:val="28"/>
          <w:szCs w:val="28"/>
        </w:rPr>
        <w:t xml:space="preserve"> by the </w:t>
      </w:r>
      <w:r w:rsidR="003E5DD2" w:rsidRPr="00600E71">
        <w:rPr>
          <w:b/>
          <w:i/>
          <w:sz w:val="28"/>
          <w:szCs w:val="28"/>
        </w:rPr>
        <w:t xml:space="preserve">designer and suggestions </w:t>
      </w:r>
      <w:r w:rsidR="00605D33" w:rsidRPr="00600E71">
        <w:rPr>
          <w:b/>
          <w:i/>
          <w:sz w:val="28"/>
          <w:szCs w:val="28"/>
        </w:rPr>
        <w:t xml:space="preserve">  and feedback </w:t>
      </w:r>
      <w:r w:rsidR="000A695E" w:rsidRPr="00600E71">
        <w:rPr>
          <w:b/>
          <w:i/>
          <w:sz w:val="28"/>
          <w:szCs w:val="28"/>
        </w:rPr>
        <w:t>are welcome</w:t>
      </w:r>
      <w:r w:rsidR="003E5DD2" w:rsidRPr="00600E71">
        <w:rPr>
          <w:b/>
          <w:i/>
          <w:sz w:val="28"/>
          <w:szCs w:val="28"/>
        </w:rPr>
        <w:t xml:space="preserve"> for further enhancement of the Application.</w:t>
      </w:r>
      <w:r w:rsidRPr="00600E71">
        <w:rPr>
          <w:b/>
          <w:i/>
          <w:sz w:val="28"/>
          <w:szCs w:val="28"/>
        </w:rPr>
        <w:t xml:space="preserve">      </w:t>
      </w:r>
    </w:p>
    <w:p w:rsidR="000F6340" w:rsidRPr="00600E71" w:rsidRDefault="000E1089" w:rsidP="00605D33">
      <w:pPr>
        <w:tabs>
          <w:tab w:val="left" w:pos="3870"/>
        </w:tabs>
        <w:jc w:val="both"/>
        <w:rPr>
          <w:b/>
          <w:i/>
          <w:sz w:val="28"/>
          <w:szCs w:val="28"/>
        </w:rPr>
      </w:pPr>
      <w:r w:rsidRPr="00600E71">
        <w:rPr>
          <w:b/>
          <w:i/>
          <w:sz w:val="28"/>
          <w:szCs w:val="28"/>
        </w:rPr>
        <w:t>For queries</w:t>
      </w:r>
      <w:r w:rsidR="002C493D" w:rsidRPr="00600E71">
        <w:rPr>
          <w:b/>
          <w:i/>
          <w:sz w:val="28"/>
          <w:szCs w:val="28"/>
        </w:rPr>
        <w:t xml:space="preserve"> and feedback please</w:t>
      </w:r>
      <w:r w:rsidRPr="00600E71">
        <w:rPr>
          <w:b/>
          <w:i/>
          <w:sz w:val="28"/>
          <w:szCs w:val="28"/>
        </w:rPr>
        <w:t xml:space="preserve"> contact</w:t>
      </w:r>
      <w:r w:rsidRPr="00600E71">
        <w:rPr>
          <w:b/>
          <w:i/>
          <w:color w:val="130ABE"/>
          <w:sz w:val="28"/>
          <w:szCs w:val="28"/>
        </w:rPr>
        <w:t xml:space="preserve"> </w:t>
      </w:r>
      <w:hyperlink r:id="rId12" w:history="1">
        <w:r w:rsidR="002C493D" w:rsidRPr="00600E71">
          <w:rPr>
            <w:rStyle w:val="Hyperlink"/>
            <w:b/>
            <w:i/>
            <w:color w:val="130ABE"/>
            <w:sz w:val="28"/>
            <w:szCs w:val="28"/>
          </w:rPr>
          <w:t>haripriya_s@nrsc.gov.in, sitakumari_evs</w:t>
        </w:r>
      </w:hyperlink>
      <w:r w:rsidR="00093576" w:rsidRPr="00600E71">
        <w:rPr>
          <w:b/>
          <w:i/>
          <w:color w:val="130ABE"/>
          <w:sz w:val="28"/>
          <w:szCs w:val="28"/>
          <w:u w:val="single"/>
        </w:rPr>
        <w:t xml:space="preserve"> </w:t>
      </w:r>
      <w:r w:rsidR="00125B2C" w:rsidRPr="00600E71">
        <w:rPr>
          <w:b/>
          <w:i/>
          <w:color w:val="130ABE"/>
          <w:sz w:val="28"/>
          <w:szCs w:val="28"/>
          <w:u w:val="single"/>
        </w:rPr>
        <w:t>@nrsc.gov.in, prasad</w:t>
      </w:r>
      <w:r w:rsidRPr="00600E71">
        <w:rPr>
          <w:b/>
          <w:i/>
          <w:color w:val="130ABE"/>
          <w:sz w:val="28"/>
          <w:szCs w:val="28"/>
          <w:u w:val="single"/>
        </w:rPr>
        <w:t>_avv@nrsc.gov.in</w:t>
      </w:r>
      <w:r w:rsidR="00125B2C" w:rsidRPr="00600E71">
        <w:rPr>
          <w:b/>
          <w:i/>
          <w:color w:val="130ABE"/>
          <w:sz w:val="28"/>
          <w:szCs w:val="28"/>
          <w:u w:val="single"/>
        </w:rPr>
        <w:t>.</w:t>
      </w:r>
    </w:p>
    <w:sectPr w:rsidR="000F6340" w:rsidRPr="00600E71" w:rsidSect="00F106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7933" w:rsidRDefault="00347933" w:rsidP="00143E89">
      <w:pPr>
        <w:spacing w:after="0" w:line="240" w:lineRule="auto"/>
      </w:pPr>
      <w:r>
        <w:separator/>
      </w:r>
    </w:p>
  </w:endnote>
  <w:endnote w:type="continuationSeparator" w:id="1">
    <w:p w:rsidR="00347933" w:rsidRDefault="00347933" w:rsidP="00143E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7933" w:rsidRDefault="00347933" w:rsidP="00143E89">
      <w:pPr>
        <w:spacing w:after="0" w:line="240" w:lineRule="auto"/>
      </w:pPr>
      <w:r>
        <w:separator/>
      </w:r>
    </w:p>
  </w:footnote>
  <w:footnote w:type="continuationSeparator" w:id="1">
    <w:p w:rsidR="00347933" w:rsidRDefault="00347933" w:rsidP="00143E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319C8"/>
    <w:multiLevelType w:val="multilevel"/>
    <w:tmpl w:val="69520612"/>
    <w:lvl w:ilvl="0">
      <w:start w:val="1"/>
      <w:numFmt w:val="decimal"/>
      <w:lvlText w:val="%1.0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F6340"/>
    <w:rsid w:val="00003AFD"/>
    <w:rsid w:val="00093576"/>
    <w:rsid w:val="000A695E"/>
    <w:rsid w:val="000E1089"/>
    <w:rsid w:val="000E7470"/>
    <w:rsid w:val="000F6340"/>
    <w:rsid w:val="0010552A"/>
    <w:rsid w:val="00125B2C"/>
    <w:rsid w:val="00127668"/>
    <w:rsid w:val="00137696"/>
    <w:rsid w:val="00143E89"/>
    <w:rsid w:val="00146208"/>
    <w:rsid w:val="001A2482"/>
    <w:rsid w:val="001E008D"/>
    <w:rsid w:val="001E1F81"/>
    <w:rsid w:val="001F64B7"/>
    <w:rsid w:val="002C2F1A"/>
    <w:rsid w:val="002C493D"/>
    <w:rsid w:val="002E0124"/>
    <w:rsid w:val="0032025C"/>
    <w:rsid w:val="00321D96"/>
    <w:rsid w:val="00347933"/>
    <w:rsid w:val="00392179"/>
    <w:rsid w:val="003E5DD2"/>
    <w:rsid w:val="003F01EA"/>
    <w:rsid w:val="00410BD5"/>
    <w:rsid w:val="004727B9"/>
    <w:rsid w:val="004929E3"/>
    <w:rsid w:val="004A45D7"/>
    <w:rsid w:val="004F61FC"/>
    <w:rsid w:val="00513C28"/>
    <w:rsid w:val="005611E8"/>
    <w:rsid w:val="005B120F"/>
    <w:rsid w:val="005F4034"/>
    <w:rsid w:val="00600E71"/>
    <w:rsid w:val="00605D33"/>
    <w:rsid w:val="006379D9"/>
    <w:rsid w:val="00662EE0"/>
    <w:rsid w:val="00692A6A"/>
    <w:rsid w:val="006B09BC"/>
    <w:rsid w:val="006B667A"/>
    <w:rsid w:val="006E0B30"/>
    <w:rsid w:val="006E2DC5"/>
    <w:rsid w:val="007152E9"/>
    <w:rsid w:val="00740ACC"/>
    <w:rsid w:val="00754E7A"/>
    <w:rsid w:val="007A4DBF"/>
    <w:rsid w:val="007D298D"/>
    <w:rsid w:val="007D7C27"/>
    <w:rsid w:val="007F5164"/>
    <w:rsid w:val="00816C92"/>
    <w:rsid w:val="008503F9"/>
    <w:rsid w:val="00896E9F"/>
    <w:rsid w:val="008A0683"/>
    <w:rsid w:val="008B0D12"/>
    <w:rsid w:val="008B4780"/>
    <w:rsid w:val="008C2814"/>
    <w:rsid w:val="009D5128"/>
    <w:rsid w:val="009D62F3"/>
    <w:rsid w:val="009E568C"/>
    <w:rsid w:val="009F37B4"/>
    <w:rsid w:val="00A208F4"/>
    <w:rsid w:val="00A45EC9"/>
    <w:rsid w:val="00A741A7"/>
    <w:rsid w:val="00A85C40"/>
    <w:rsid w:val="00AC64B1"/>
    <w:rsid w:val="00B03284"/>
    <w:rsid w:val="00B45370"/>
    <w:rsid w:val="00BA0DE3"/>
    <w:rsid w:val="00BE6072"/>
    <w:rsid w:val="00C05B71"/>
    <w:rsid w:val="00CD0550"/>
    <w:rsid w:val="00CD2F27"/>
    <w:rsid w:val="00CD3BF5"/>
    <w:rsid w:val="00CE7965"/>
    <w:rsid w:val="00D47A8D"/>
    <w:rsid w:val="00DA5068"/>
    <w:rsid w:val="00DA6CAD"/>
    <w:rsid w:val="00DF1D47"/>
    <w:rsid w:val="00E227FB"/>
    <w:rsid w:val="00E250A7"/>
    <w:rsid w:val="00E7166F"/>
    <w:rsid w:val="00E75733"/>
    <w:rsid w:val="00EF21C6"/>
    <w:rsid w:val="00EF4883"/>
    <w:rsid w:val="00F04F4E"/>
    <w:rsid w:val="00F10600"/>
    <w:rsid w:val="00F17202"/>
    <w:rsid w:val="00F70FD0"/>
    <w:rsid w:val="00F76724"/>
    <w:rsid w:val="00F83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6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634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E1089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143E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43E89"/>
  </w:style>
  <w:style w:type="paragraph" w:styleId="Footer">
    <w:name w:val="footer"/>
    <w:basedOn w:val="Normal"/>
    <w:link w:val="FooterChar"/>
    <w:uiPriority w:val="99"/>
    <w:semiHidden/>
    <w:unhideWhenUsed/>
    <w:rsid w:val="00143E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43E89"/>
  </w:style>
  <w:style w:type="paragraph" w:styleId="BalloonText">
    <w:name w:val="Balloon Text"/>
    <w:basedOn w:val="Normal"/>
    <w:link w:val="BalloonTextChar"/>
    <w:uiPriority w:val="99"/>
    <w:semiHidden/>
    <w:unhideWhenUsed/>
    <w:rsid w:val="00F04F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4F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haripriya_s@nrsc.gov.in,%20sitakumari_ev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605</Words>
  <Characters>3453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dcterms:created xsi:type="dcterms:W3CDTF">2017-04-11T07:24:00Z</dcterms:created>
  <dcterms:modified xsi:type="dcterms:W3CDTF">2017-04-17T06:09:00Z</dcterms:modified>
</cp:coreProperties>
</file>